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«» </w:t>
            </w:r>
            <w:r w:rsidR="0011129D">
              <w:rPr>
                <w:sz w:val="22"/>
                <w:szCs w:val="22"/>
              </w:rPr>
              <w:t>сентября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11129D">
        <w:rPr>
          <w:b/>
          <w:sz w:val="22"/>
          <w:szCs w:val="22"/>
        </w:rPr>
        <w:t>ООО «____________</w:t>
      </w:r>
      <w:r w:rsidR="00623623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42407A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470AD7" w:rsidRPr="007D5F32">
        <w:rPr>
          <w:sz w:val="24"/>
          <w:szCs w:val="24"/>
        </w:rPr>
        <w:t xml:space="preserve">генерального директора </w:t>
      </w:r>
      <w:r w:rsidR="0011129D">
        <w:rPr>
          <w:sz w:val="24"/>
          <w:szCs w:val="24"/>
        </w:rPr>
        <w:t>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>заключили настоящий договор подряда на</w:t>
      </w:r>
      <w:r w:rsidR="00C554A5">
        <w:rPr>
          <w:sz w:val="22"/>
          <w:szCs w:val="22"/>
        </w:rPr>
        <w:t xml:space="preserve"> строительство</w:t>
      </w:r>
      <w:r w:rsidR="00C554A5" w:rsidRPr="00C554A5">
        <w:rPr>
          <w:sz w:val="22"/>
          <w:szCs w:val="22"/>
        </w:rPr>
        <w:t xml:space="preserve"> сети кабельного телевидения в г. Мелеуз и г. Кумертау Мелеузовского МУЭС</w:t>
      </w:r>
      <w:r w:rsidR="00953C94">
        <w:rPr>
          <w:rFonts w:eastAsia="Arial"/>
          <w:bCs/>
          <w:sz w:val="22"/>
          <w:szCs w:val="22"/>
        </w:rPr>
        <w:t>(</w:t>
      </w:r>
      <w:r w:rsidR="00C554A5" w:rsidRPr="00C554A5">
        <w:rPr>
          <w:rFonts w:eastAsia="Arial"/>
          <w:bCs/>
          <w:sz w:val="22"/>
          <w:szCs w:val="22"/>
        </w:rPr>
        <w:t>9640</w:t>
      </w:r>
      <w:r w:rsidR="00D637B9">
        <w:rPr>
          <w:rFonts w:eastAsia="Arial"/>
          <w:bCs/>
          <w:sz w:val="22"/>
          <w:szCs w:val="22"/>
        </w:rPr>
        <w:t xml:space="preserve">т.п.)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953C94">
        <w:rPr>
          <w:rFonts w:eastAsia="Arial"/>
          <w:bCs/>
          <w:sz w:val="22"/>
          <w:szCs w:val="22"/>
        </w:rPr>
        <w:t>2</w:t>
      </w:r>
      <w:r w:rsidR="00C554A5">
        <w:rPr>
          <w:rFonts w:eastAsia="Arial"/>
          <w:bCs/>
          <w:sz w:val="22"/>
          <w:szCs w:val="22"/>
        </w:rPr>
        <w:t>9</w:t>
      </w:r>
      <w:r w:rsidR="00953C94">
        <w:rPr>
          <w:rFonts w:eastAsia="Arial"/>
          <w:bCs/>
          <w:sz w:val="22"/>
          <w:szCs w:val="22"/>
        </w:rPr>
        <w:t>.08</w:t>
      </w:r>
      <w:r w:rsidR="00AE0CAF">
        <w:rPr>
          <w:rFonts w:eastAsia="Arial"/>
          <w:bCs/>
          <w:sz w:val="22"/>
          <w:szCs w:val="22"/>
        </w:rPr>
        <w:t>.2014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C554A5">
      <w:pPr>
        <w:pStyle w:val="af5"/>
        <w:numPr>
          <w:ilvl w:val="1"/>
          <w:numId w:val="32"/>
        </w:numPr>
        <w:ind w:left="0" w:right="-6" w:firstLine="36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C554A5" w:rsidRPr="00C554A5">
        <w:rPr>
          <w:b/>
          <w:sz w:val="22"/>
          <w:szCs w:val="22"/>
        </w:rPr>
        <w:t>строительству сети кабельного телевидения вг. Мелеуз и г. Кумертау Мелеузовского МУЭС</w:t>
      </w:r>
      <w:r w:rsidR="0042407A">
        <w:rPr>
          <w:b/>
          <w:sz w:val="22"/>
          <w:szCs w:val="22"/>
        </w:rPr>
        <w:t xml:space="preserve"> </w:t>
      </w:r>
      <w:r w:rsidR="00953C94">
        <w:rPr>
          <w:rFonts w:eastAsia="Arial"/>
          <w:b/>
          <w:bCs/>
          <w:sz w:val="22"/>
          <w:szCs w:val="22"/>
        </w:rPr>
        <w:t>(</w:t>
      </w:r>
      <w:r w:rsidR="00C554A5" w:rsidRPr="00C554A5">
        <w:rPr>
          <w:rFonts w:eastAsia="Arial"/>
          <w:b/>
          <w:bCs/>
          <w:sz w:val="22"/>
          <w:szCs w:val="22"/>
        </w:rPr>
        <w:t>9640</w:t>
      </w:r>
      <w:r w:rsidR="00D637B9" w:rsidRPr="00D637B9">
        <w:rPr>
          <w:rFonts w:eastAsia="Arial"/>
          <w:b/>
          <w:bCs/>
          <w:sz w:val="22"/>
          <w:szCs w:val="22"/>
        </w:rPr>
        <w:t>т.п.)</w:t>
      </w:r>
      <w:r w:rsidR="0042407A">
        <w:rPr>
          <w:rFonts w:eastAsia="Arial"/>
          <w:b/>
          <w:bCs/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(далее – «Работы),</w:t>
      </w:r>
      <w:r w:rsidR="0042407A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в соответствии</w:t>
      </w:r>
      <w:r w:rsidR="0042407A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C554A5">
      <w:pPr>
        <w:ind w:right="-6" w:firstLine="36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C554A5">
      <w:pPr>
        <w:pStyle w:val="af5"/>
        <w:numPr>
          <w:ilvl w:val="1"/>
          <w:numId w:val="33"/>
        </w:numPr>
        <w:tabs>
          <w:tab w:val="left" w:pos="0"/>
        </w:tabs>
        <w:ind w:left="0" w:right="-6" w:firstLine="71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42407A">
        <w:rPr>
          <w:rFonts w:eastAsia="Arial"/>
          <w:bCs/>
          <w:sz w:val="22"/>
          <w:szCs w:val="22"/>
        </w:rPr>
        <w:t>____________</w:t>
      </w:r>
      <w:r w:rsidRPr="00FE0A54">
        <w:rPr>
          <w:sz w:val="22"/>
          <w:szCs w:val="22"/>
        </w:rPr>
        <w:t xml:space="preserve"> в текущих ценах составляет</w:t>
      </w:r>
      <w:r w:rsidR="0042407A">
        <w:rPr>
          <w:sz w:val="22"/>
          <w:szCs w:val="22"/>
        </w:rPr>
        <w:t xml:space="preserve">_________________ </w:t>
      </w:r>
      <w:r w:rsidR="00CF2C80">
        <w:rPr>
          <w:sz w:val="22"/>
          <w:szCs w:val="22"/>
        </w:rPr>
        <w:t>(</w:t>
      </w:r>
      <w:r w:rsidR="0042407A">
        <w:rPr>
          <w:sz w:val="22"/>
          <w:szCs w:val="22"/>
        </w:rPr>
        <w:t>___________________</w:t>
      </w:r>
      <w:r w:rsidR="00470AD7">
        <w:rPr>
          <w:sz w:val="22"/>
          <w:szCs w:val="22"/>
        </w:rPr>
        <w:t xml:space="preserve">) рублей в т. ч. НДС </w:t>
      </w:r>
      <w:r w:rsidR="0042407A">
        <w:rPr>
          <w:b/>
          <w:sz w:val="22"/>
          <w:szCs w:val="22"/>
        </w:rPr>
        <w:t>__________</w:t>
      </w:r>
      <w:r w:rsidR="00E0196C">
        <w:rPr>
          <w:sz w:val="22"/>
          <w:szCs w:val="22"/>
        </w:rPr>
        <w:t>(</w:t>
      </w:r>
      <w:r w:rsidR="0042407A">
        <w:rPr>
          <w:sz w:val="22"/>
          <w:szCs w:val="22"/>
        </w:rPr>
        <w:t>________________________</w:t>
      </w:r>
      <w:r w:rsidR="00470AD7">
        <w:rPr>
          <w:sz w:val="22"/>
          <w:szCs w:val="22"/>
        </w:rPr>
        <w:t>) рублей.</w:t>
      </w:r>
    </w:p>
    <w:p w:rsidR="00DB25BA" w:rsidRPr="0009262A" w:rsidRDefault="00DB25BA" w:rsidP="00C554A5">
      <w:pPr>
        <w:pStyle w:val="af5"/>
        <w:numPr>
          <w:ilvl w:val="1"/>
          <w:numId w:val="33"/>
        </w:numPr>
        <w:tabs>
          <w:tab w:val="left" w:pos="0"/>
        </w:tabs>
        <w:ind w:left="0" w:right="-6" w:firstLine="71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Стоимость материалов</w:t>
      </w:r>
      <w:r w:rsidR="00C57741" w:rsidRPr="0009262A">
        <w:rPr>
          <w:sz w:val="22"/>
          <w:szCs w:val="22"/>
        </w:rPr>
        <w:t>, неучтенных в ТЕРм,</w:t>
      </w:r>
      <w:r w:rsidRPr="0009262A">
        <w:rPr>
          <w:sz w:val="22"/>
          <w:szCs w:val="22"/>
        </w:rPr>
        <w:t xml:space="preserve"> и оборудования, используемых при выполнении работ, не включена в указанную в п. 2.1. Договора стоимость работ.</w:t>
      </w:r>
    </w:p>
    <w:p w:rsidR="00DB25BA" w:rsidRPr="004A0CB9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4A0CB9">
        <w:rPr>
          <w:sz w:val="22"/>
          <w:szCs w:val="22"/>
        </w:rPr>
        <w:t>Материалы для выполнения работ предоставляются Подрядчику Заказчиком. Перечень и стоимость</w:t>
      </w:r>
      <w:r w:rsidR="00AE0CAF">
        <w:rPr>
          <w:sz w:val="22"/>
          <w:szCs w:val="22"/>
        </w:rPr>
        <w:t>с</w:t>
      </w:r>
      <w:r w:rsidRPr="004A0CB9">
        <w:rPr>
          <w:sz w:val="22"/>
          <w:szCs w:val="22"/>
        </w:rPr>
        <w:t>троительных материалов, переданных Заказчиком Подрядчику и используемых Подрядчиком при исполнении настоящего Договора определяется в Дополнительном соглашении к Договору. 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290E4B" w:rsidRPr="00AE0CAF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AE0CAF">
        <w:rPr>
          <w:sz w:val="22"/>
          <w:szCs w:val="22"/>
        </w:rPr>
        <w:t xml:space="preserve">Стоимость </w:t>
      </w:r>
      <w:r w:rsidR="00350A91" w:rsidRPr="00AE0CAF">
        <w:rPr>
          <w:sz w:val="22"/>
          <w:szCs w:val="22"/>
        </w:rPr>
        <w:t xml:space="preserve">работ и </w:t>
      </w:r>
      <w:r w:rsidR="006E77DD" w:rsidRPr="00AE0CAF">
        <w:rPr>
          <w:sz w:val="22"/>
          <w:szCs w:val="22"/>
        </w:rPr>
        <w:t>план-</w:t>
      </w:r>
      <w:r w:rsidR="00350A91" w:rsidRPr="00AE0CAF">
        <w:rPr>
          <w:sz w:val="22"/>
          <w:szCs w:val="22"/>
        </w:rPr>
        <w:t>график производства рабо</w:t>
      </w:r>
      <w:r w:rsidR="00FE4868" w:rsidRPr="00AE0CAF">
        <w:rPr>
          <w:sz w:val="22"/>
          <w:szCs w:val="22"/>
        </w:rPr>
        <w:t>т указаны в Приложении № 4 и Прилож</w:t>
      </w:r>
      <w:r w:rsidR="00AE0CAF">
        <w:rPr>
          <w:sz w:val="22"/>
          <w:szCs w:val="22"/>
        </w:rPr>
        <w:t>е</w:t>
      </w:r>
      <w:r w:rsidR="00FE4868" w:rsidRPr="00AE0CAF">
        <w:rPr>
          <w:sz w:val="22"/>
          <w:szCs w:val="22"/>
        </w:rPr>
        <w:t>нии № 2</w:t>
      </w:r>
      <w:r w:rsidR="00350A91" w:rsidRPr="00AE0CAF">
        <w:rPr>
          <w:sz w:val="22"/>
          <w:szCs w:val="22"/>
        </w:rPr>
        <w:t>, являющ</w:t>
      </w:r>
      <w:r w:rsidR="00BE03CF" w:rsidRPr="00AE0CAF">
        <w:rPr>
          <w:sz w:val="22"/>
          <w:szCs w:val="22"/>
        </w:rPr>
        <w:t>и</w:t>
      </w:r>
      <w:r w:rsidR="00350A91" w:rsidRPr="00AE0CAF">
        <w:rPr>
          <w:sz w:val="22"/>
          <w:szCs w:val="22"/>
        </w:rPr>
        <w:t>м</w:t>
      </w:r>
      <w:r w:rsidR="00AE0CAF" w:rsidRPr="00AE0CAF">
        <w:rPr>
          <w:sz w:val="22"/>
          <w:szCs w:val="22"/>
        </w:rPr>
        <w:t>и</w:t>
      </w:r>
      <w:r w:rsidR="00350A91" w:rsidRPr="00AE0CAF">
        <w:rPr>
          <w:sz w:val="22"/>
          <w:szCs w:val="22"/>
        </w:rPr>
        <w:t>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42407A">
        <w:rPr>
          <w:sz w:val="22"/>
          <w:szCs w:val="22"/>
        </w:rPr>
        <w:t xml:space="preserve"> 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C06565" w:rsidRPr="00C06565" w:rsidRDefault="00C06565" w:rsidP="00C06565">
      <w:pPr>
        <w:tabs>
          <w:tab w:val="left" w:pos="570"/>
          <w:tab w:val="left" w:pos="1134"/>
        </w:tabs>
        <w:ind w:left="-57" w:right="-6"/>
        <w:jc w:val="both"/>
        <w:outlineLvl w:val="1"/>
        <w:rPr>
          <w:sz w:val="22"/>
          <w:szCs w:val="22"/>
        </w:rPr>
      </w:pP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2407A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42407A">
        <w:rPr>
          <w:sz w:val="22"/>
          <w:szCs w:val="22"/>
          <w:lang w:eastAsia="ru-RU"/>
        </w:rPr>
        <w:t>__________</w:t>
      </w:r>
      <w:r w:rsidR="00493496" w:rsidRPr="00FE0A54">
        <w:rPr>
          <w:sz w:val="22"/>
          <w:szCs w:val="22"/>
          <w:lang w:eastAsia="ru-RU"/>
        </w:rPr>
        <w:t xml:space="preserve"> </w:t>
      </w:r>
      <w:r w:rsidR="0042407A">
        <w:rPr>
          <w:sz w:val="22"/>
          <w:szCs w:val="22"/>
          <w:lang w:eastAsia="ru-RU"/>
        </w:rPr>
        <w:t>д</w:t>
      </w:r>
      <w:r w:rsidR="00493496" w:rsidRPr="00FE0A54">
        <w:rPr>
          <w:sz w:val="22"/>
          <w:szCs w:val="22"/>
          <w:lang w:eastAsia="ru-RU"/>
        </w:rPr>
        <w:t xml:space="preserve">о </w:t>
      </w:r>
      <w:r w:rsidR="0042407A">
        <w:rPr>
          <w:sz w:val="22"/>
          <w:szCs w:val="22"/>
          <w:lang w:eastAsia="ru-RU"/>
        </w:rPr>
        <w:t>25</w:t>
      </w:r>
      <w:r w:rsidR="00470AD7">
        <w:rPr>
          <w:sz w:val="22"/>
          <w:szCs w:val="22"/>
          <w:lang w:eastAsia="ru-RU"/>
        </w:rPr>
        <w:t>.1</w:t>
      </w:r>
      <w:r w:rsidR="0042407A">
        <w:rPr>
          <w:sz w:val="22"/>
          <w:szCs w:val="22"/>
          <w:lang w:eastAsia="ru-RU"/>
        </w:rPr>
        <w:t>2</w:t>
      </w:r>
      <w:r w:rsidR="00470AD7">
        <w:rPr>
          <w:sz w:val="22"/>
          <w:szCs w:val="22"/>
          <w:lang w:eastAsia="ru-RU"/>
        </w:rPr>
        <w:t>.2014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42407A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710544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710544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710544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строительства </w:t>
      </w:r>
      <w:r w:rsidR="00710544">
        <w:rPr>
          <w:sz w:val="22"/>
          <w:szCs w:val="22"/>
        </w:rPr>
        <w:t xml:space="preserve">Заказчика </w:t>
      </w:r>
      <w:r w:rsidRPr="00FE0A54">
        <w:rPr>
          <w:sz w:val="22"/>
          <w:szCs w:val="22"/>
        </w:rPr>
        <w:t>оформленные и согласованные с филиалом</w:t>
      </w:r>
      <w:r w:rsidR="00710544">
        <w:rPr>
          <w:sz w:val="22"/>
          <w:szCs w:val="22"/>
        </w:rPr>
        <w:t xml:space="preserve"> Заказчика</w:t>
      </w:r>
      <w:r w:rsidRPr="00FE0A54">
        <w:rPr>
          <w:sz w:val="22"/>
          <w:szCs w:val="22"/>
        </w:rPr>
        <w:t>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 xml:space="preserve">в течение </w:t>
      </w:r>
      <w:r w:rsidR="00392B40">
        <w:rPr>
          <w:sz w:val="22"/>
        </w:rPr>
        <w:t>45 (сорока пяти)</w:t>
      </w:r>
      <w:r w:rsidR="00477F81" w:rsidRPr="00FE0A54">
        <w:rPr>
          <w:sz w:val="22"/>
        </w:rPr>
        <w:t xml:space="preserve">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392B40">
        <w:rPr>
          <w:sz w:val="22"/>
          <w:szCs w:val="22"/>
          <w:lang w:eastAsia="ru-RU"/>
        </w:rPr>
        <w:t>45 (сорока пяти)</w:t>
      </w:r>
      <w:r w:rsidR="00477F81" w:rsidRPr="00FE0A54">
        <w:rPr>
          <w:sz w:val="22"/>
          <w:szCs w:val="22"/>
          <w:lang w:eastAsia="ru-RU"/>
        </w:rPr>
        <w:t xml:space="preserve"> календарных</w:t>
      </w:r>
      <w:r w:rsidR="00392B40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lastRenderedPageBreak/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4A0CB9" w:rsidRPr="00FB659E" w:rsidRDefault="004A0CB9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№2- Адресный план.</w:t>
      </w:r>
    </w:p>
    <w:p w:rsid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 w:rsidR="004A0CB9">
        <w:rPr>
          <w:sz w:val="22"/>
          <w:szCs w:val="22"/>
        </w:rPr>
        <w:t>3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4319FC" w:rsidRPr="00FB659E" w:rsidRDefault="004319FC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№4- Смета.</w:t>
      </w:r>
    </w:p>
    <w:p w:rsidR="00E642BF" w:rsidRPr="00E642BF" w:rsidRDefault="00E642BF" w:rsidP="00623623">
      <w:pPr>
        <w:tabs>
          <w:tab w:val="left" w:pos="1134"/>
        </w:tabs>
        <w:ind w:right="-3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4070281082930000017</w:t>
      </w:r>
      <w:r w:rsidR="00D637B9">
        <w:rPr>
          <w:sz w:val="22"/>
          <w:szCs w:val="22"/>
        </w:rPr>
        <w:t>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623623" w:rsidRPr="0011129D" w:rsidRDefault="0011129D" w:rsidP="00623623">
      <w:pPr>
        <w:ind w:right="-3"/>
        <w:jc w:val="both"/>
        <w:outlineLvl w:val="0"/>
        <w:rPr>
          <w:b/>
          <w:sz w:val="24"/>
          <w:szCs w:val="24"/>
        </w:rPr>
      </w:pPr>
      <w:r w:rsidRPr="0011129D">
        <w:rPr>
          <w:b/>
          <w:sz w:val="24"/>
          <w:szCs w:val="24"/>
        </w:rPr>
        <w:t>ООО «__________</w:t>
      </w:r>
      <w:r w:rsidR="00623623" w:rsidRPr="0011129D">
        <w:rPr>
          <w:b/>
          <w:sz w:val="24"/>
          <w:szCs w:val="24"/>
        </w:rPr>
        <w:t>»</w:t>
      </w:r>
    </w:p>
    <w:p w:rsidR="00623623" w:rsidRPr="00CF2C80" w:rsidRDefault="00623623" w:rsidP="00623623">
      <w:pPr>
        <w:ind w:right="-3"/>
        <w:jc w:val="both"/>
        <w:outlineLvl w:val="0"/>
        <w:rPr>
          <w:color w:val="FF0000"/>
          <w:sz w:val="24"/>
          <w:szCs w:val="24"/>
        </w:rPr>
      </w:pPr>
    </w:p>
    <w:p w:rsidR="00623623" w:rsidRDefault="00623623" w:rsidP="00623623">
      <w:pPr>
        <w:ind w:right="-3"/>
        <w:jc w:val="both"/>
        <w:outlineLvl w:val="0"/>
        <w:rPr>
          <w:sz w:val="24"/>
          <w:szCs w:val="24"/>
        </w:rPr>
      </w:pPr>
    </w:p>
    <w:p w:rsidR="0011129D" w:rsidRDefault="0011129D" w:rsidP="00623623">
      <w:pPr>
        <w:ind w:right="-3"/>
        <w:jc w:val="both"/>
        <w:outlineLvl w:val="0"/>
        <w:rPr>
          <w:sz w:val="24"/>
          <w:szCs w:val="24"/>
        </w:rPr>
      </w:pPr>
    </w:p>
    <w:p w:rsidR="0011129D" w:rsidRDefault="0011129D" w:rsidP="00623623">
      <w:pPr>
        <w:ind w:right="-3"/>
        <w:jc w:val="both"/>
        <w:outlineLvl w:val="0"/>
        <w:rPr>
          <w:sz w:val="24"/>
          <w:szCs w:val="24"/>
        </w:rPr>
      </w:pPr>
    </w:p>
    <w:p w:rsidR="0011129D" w:rsidRDefault="0011129D" w:rsidP="00623623">
      <w:pPr>
        <w:ind w:right="-3"/>
        <w:jc w:val="both"/>
        <w:outlineLvl w:val="0"/>
        <w:rPr>
          <w:sz w:val="24"/>
          <w:szCs w:val="24"/>
        </w:rPr>
      </w:pPr>
    </w:p>
    <w:p w:rsidR="0011129D" w:rsidRDefault="0011129D" w:rsidP="00623623">
      <w:pPr>
        <w:ind w:right="-3"/>
        <w:jc w:val="both"/>
        <w:outlineLvl w:val="0"/>
        <w:rPr>
          <w:sz w:val="24"/>
          <w:szCs w:val="24"/>
        </w:rPr>
      </w:pPr>
    </w:p>
    <w:p w:rsidR="0011129D" w:rsidRDefault="0011129D" w:rsidP="00623623">
      <w:pPr>
        <w:ind w:right="-3"/>
        <w:jc w:val="both"/>
        <w:outlineLvl w:val="0"/>
        <w:rPr>
          <w:sz w:val="24"/>
          <w:szCs w:val="24"/>
        </w:rPr>
      </w:pPr>
    </w:p>
    <w:p w:rsidR="0011129D" w:rsidRDefault="0011129D" w:rsidP="00623623">
      <w:pPr>
        <w:ind w:right="-3"/>
        <w:jc w:val="both"/>
        <w:outlineLvl w:val="0"/>
        <w:rPr>
          <w:sz w:val="24"/>
          <w:szCs w:val="24"/>
        </w:rPr>
      </w:pPr>
    </w:p>
    <w:p w:rsidR="00623623" w:rsidRPr="007D5F32" w:rsidRDefault="00623623" w:rsidP="00623623">
      <w:pPr>
        <w:ind w:right="-3"/>
        <w:jc w:val="both"/>
        <w:outlineLvl w:val="0"/>
        <w:rPr>
          <w:sz w:val="24"/>
          <w:szCs w:val="24"/>
        </w:rPr>
      </w:pPr>
      <w:r w:rsidRPr="007D5F32">
        <w:rPr>
          <w:sz w:val="24"/>
          <w:szCs w:val="24"/>
        </w:rPr>
        <w:t>Настоящий договор составлен в 2-х экземплярах по 1 экз. для каждой стороны.</w:t>
      </w:r>
    </w:p>
    <w:p w:rsidR="00623623" w:rsidRPr="007D5F32" w:rsidRDefault="00623623" w:rsidP="00623623">
      <w:pPr>
        <w:ind w:right="-3"/>
        <w:jc w:val="both"/>
        <w:rPr>
          <w:sz w:val="24"/>
          <w:szCs w:val="24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623623" w:rsidRPr="007D5F32" w:rsidTr="00AF2611">
        <w:trPr>
          <w:trHeight w:val="414"/>
        </w:trPr>
        <w:tc>
          <w:tcPr>
            <w:tcW w:w="4786" w:type="dxa"/>
          </w:tcPr>
          <w:p w:rsidR="00623623" w:rsidRPr="007D5F32" w:rsidRDefault="00623623" w:rsidP="00AF261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5F32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rPr>
                <w:b/>
                <w:sz w:val="24"/>
                <w:szCs w:val="24"/>
              </w:rPr>
            </w:pPr>
            <w:r w:rsidRPr="007D5F32">
              <w:rPr>
                <w:b/>
                <w:sz w:val="24"/>
                <w:szCs w:val="24"/>
              </w:rPr>
              <w:t>ПОДРЯДЧИК</w:t>
            </w:r>
          </w:p>
        </w:tc>
      </w:tr>
      <w:tr w:rsidR="00623623" w:rsidRPr="007D5F32" w:rsidTr="00AF2611">
        <w:trPr>
          <w:trHeight w:val="80"/>
        </w:trPr>
        <w:tc>
          <w:tcPr>
            <w:tcW w:w="4786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ОАО «Башинформсвязь»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 xml:space="preserve">ООО </w:t>
            </w:r>
            <w:r w:rsidR="0011129D" w:rsidRPr="0011129D">
              <w:rPr>
                <w:sz w:val="24"/>
                <w:szCs w:val="24"/>
              </w:rPr>
              <w:t>«____________</w:t>
            </w:r>
            <w:r w:rsidRPr="0011129D">
              <w:rPr>
                <w:sz w:val="24"/>
                <w:szCs w:val="24"/>
              </w:rPr>
              <w:t>»</w:t>
            </w: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>__</w:t>
            </w:r>
            <w:r w:rsidR="0011129D" w:rsidRPr="0011129D">
              <w:rPr>
                <w:sz w:val="24"/>
                <w:szCs w:val="24"/>
              </w:rPr>
              <w:t>_______________ / _______________</w:t>
            </w:r>
            <w:r w:rsidRPr="0011129D">
              <w:rPr>
                <w:sz w:val="24"/>
                <w:szCs w:val="24"/>
              </w:rPr>
              <w:t>/</w:t>
            </w:r>
          </w:p>
        </w:tc>
      </w:tr>
    </w:tbl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623623" w:rsidRDefault="005452A9" w:rsidP="0010371C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</w:t>
      </w:r>
      <w:r w:rsidR="00623623">
        <w:rPr>
          <w:sz w:val="22"/>
          <w:szCs w:val="22"/>
        </w:rPr>
        <w:t>ах по 1 экз. для каждой сторон</w:t>
      </w:r>
      <w:r w:rsidR="0010371C">
        <w:rPr>
          <w:sz w:val="22"/>
          <w:szCs w:val="22"/>
        </w:rPr>
        <w:t>ы</w:t>
      </w:r>
    </w:p>
    <w:p w:rsidR="0042407A" w:rsidRDefault="0042407A" w:rsidP="0010371C">
      <w:pPr>
        <w:ind w:right="-3"/>
        <w:jc w:val="both"/>
        <w:outlineLvl w:val="0"/>
        <w:rPr>
          <w:sz w:val="22"/>
          <w:szCs w:val="22"/>
        </w:rPr>
      </w:pPr>
    </w:p>
    <w:p w:rsidR="0042407A" w:rsidRPr="0010371C" w:rsidRDefault="0042407A" w:rsidP="0010371C">
      <w:pPr>
        <w:ind w:right="-3"/>
        <w:jc w:val="both"/>
        <w:outlineLvl w:val="0"/>
        <w:rPr>
          <w:sz w:val="22"/>
          <w:szCs w:val="22"/>
        </w:rPr>
      </w:pPr>
    </w:p>
    <w:p w:rsidR="0010371C" w:rsidRPr="00E109F6" w:rsidRDefault="0010371C" w:rsidP="0010371C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 w:rsidR="006274BC">
        <w:rPr>
          <w:b/>
        </w:rPr>
        <w:t>1</w:t>
      </w:r>
    </w:p>
    <w:p w:rsidR="0010371C" w:rsidRDefault="0010371C" w:rsidP="0010371C">
      <w:pPr>
        <w:ind w:right="-3" w:firstLine="709"/>
        <w:jc w:val="right"/>
        <w:rPr>
          <w:b/>
        </w:rPr>
      </w:pPr>
      <w:r w:rsidRPr="00E109F6">
        <w:rPr>
          <w:b/>
        </w:rPr>
        <w:t xml:space="preserve">к договору № </w:t>
      </w:r>
      <w:r w:rsidR="0042407A">
        <w:rPr>
          <w:b/>
        </w:rPr>
        <w:t>___</w:t>
      </w:r>
      <w:r w:rsidRPr="00E109F6">
        <w:rPr>
          <w:b/>
        </w:rPr>
        <w:t>от «</w:t>
      </w:r>
      <w:r w:rsidR="0042407A">
        <w:rPr>
          <w:b/>
        </w:rPr>
        <w:t>___</w:t>
      </w:r>
      <w:r w:rsidRPr="00E109F6">
        <w:rPr>
          <w:b/>
        </w:rPr>
        <w:t xml:space="preserve">» </w:t>
      </w:r>
      <w:r w:rsidR="0042407A">
        <w:rPr>
          <w:b/>
        </w:rPr>
        <w:t>___________</w:t>
      </w:r>
      <w:r w:rsidRPr="00E109F6">
        <w:rPr>
          <w:b/>
        </w:rPr>
        <w:t>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</w:p>
    <w:p w:rsidR="00623623" w:rsidRDefault="00623623" w:rsidP="00623623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623623" w:rsidRDefault="00623623" w:rsidP="00623623">
      <w:pPr>
        <w:jc w:val="center"/>
        <w:rPr>
          <w:sz w:val="24"/>
        </w:rPr>
      </w:pPr>
    </w:p>
    <w:p w:rsidR="00623623" w:rsidRDefault="00623623" w:rsidP="00623623">
      <w:pPr>
        <w:jc w:val="center"/>
        <w:rPr>
          <w:sz w:val="24"/>
        </w:rPr>
      </w:pPr>
      <w:r w:rsidRPr="005A3907">
        <w:rPr>
          <w:sz w:val="24"/>
        </w:rPr>
        <w:t>на выполнение п</w:t>
      </w:r>
      <w:r>
        <w:rPr>
          <w:sz w:val="24"/>
        </w:rPr>
        <w:t xml:space="preserve">одрядных работ  </w:t>
      </w:r>
    </w:p>
    <w:p w:rsidR="00623623" w:rsidRDefault="00623623" w:rsidP="00623623">
      <w:pPr>
        <w:jc w:val="center"/>
        <w:rPr>
          <w:sz w:val="24"/>
        </w:rPr>
      </w:pPr>
      <w:r w:rsidRPr="002F2405">
        <w:rPr>
          <w:sz w:val="24"/>
        </w:rPr>
        <w:t>"Строительство сети доступа PON</w:t>
      </w:r>
      <w:r w:rsidR="00E0196C" w:rsidRPr="00E0196C">
        <w:rPr>
          <w:sz w:val="24"/>
        </w:rPr>
        <w:t>г. Стерлитамак (частный сектор мкр.</w:t>
      </w:r>
      <w:r w:rsidR="0042407A">
        <w:rPr>
          <w:sz w:val="24"/>
        </w:rPr>
        <w:t xml:space="preserve"> </w:t>
      </w:r>
      <w:r w:rsidR="00E0196C" w:rsidRPr="00E0196C">
        <w:rPr>
          <w:sz w:val="24"/>
        </w:rPr>
        <w:t>Заашкадарье)</w:t>
      </w:r>
      <w:r w:rsidRPr="002F2405">
        <w:rPr>
          <w:sz w:val="24"/>
        </w:rPr>
        <w:t>, Стерлитамакский МУЭС"</w:t>
      </w:r>
    </w:p>
    <w:p w:rsidR="00623623" w:rsidRDefault="00623623" w:rsidP="00623623">
      <w:pPr>
        <w:jc w:val="center"/>
        <w:rPr>
          <w:sz w:val="24"/>
        </w:rPr>
      </w:pPr>
    </w:p>
    <w:p w:rsidR="00623623" w:rsidRDefault="00623623" w:rsidP="00623623">
      <w:pPr>
        <w:jc w:val="center"/>
        <w:rPr>
          <w:sz w:val="24"/>
        </w:rPr>
      </w:pPr>
    </w:p>
    <w:p w:rsidR="00623623" w:rsidRDefault="00623623" w:rsidP="00623623">
      <w:pPr>
        <w:jc w:val="center"/>
        <w:rPr>
          <w:sz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060"/>
        <w:gridCol w:w="6480"/>
      </w:tblGrid>
      <w:tr w:rsidR="00623623" w:rsidRPr="008C31EC" w:rsidTr="00AF2611">
        <w:trPr>
          <w:trHeight w:val="390"/>
        </w:trPr>
        <w:tc>
          <w:tcPr>
            <w:tcW w:w="720" w:type="dxa"/>
            <w:vAlign w:val="center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№</w:t>
            </w:r>
          </w:p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п/п</w:t>
            </w:r>
          </w:p>
        </w:tc>
        <w:tc>
          <w:tcPr>
            <w:tcW w:w="3060" w:type="dxa"/>
            <w:vAlign w:val="center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80" w:type="dxa"/>
            <w:vAlign w:val="center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623623" w:rsidRPr="008C31EC" w:rsidTr="00AF2611">
        <w:trPr>
          <w:trHeight w:val="180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3</w:t>
            </w:r>
          </w:p>
        </w:tc>
      </w:tr>
      <w:tr w:rsidR="00623623" w:rsidRPr="008C31EC" w:rsidTr="00AF2611">
        <w:trPr>
          <w:trHeight w:val="339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1.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Новое строительство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609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2.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Предоставление телематических услуг, телефонии, КТ</w:t>
            </w:r>
            <w:r w:rsidR="00E0196C">
              <w:rPr>
                <w:sz w:val="24"/>
                <w:szCs w:val="24"/>
              </w:rPr>
              <w:t xml:space="preserve">В, Интернет абонентам </w:t>
            </w:r>
            <w:r w:rsidR="00E0196C" w:rsidRPr="00E0196C">
              <w:rPr>
                <w:sz w:val="24"/>
                <w:szCs w:val="24"/>
              </w:rPr>
              <w:t>г. Стерлитамак (частный сектор мкр.Заашкадарье)</w:t>
            </w:r>
          </w:p>
        </w:tc>
      </w:tr>
      <w:tr w:rsidR="00623623" w:rsidRPr="008C31EC" w:rsidTr="00AF2611">
        <w:trPr>
          <w:trHeight w:val="406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3.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Собственные средства ОАО «Башинформсвязь»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605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4.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Стоимость работ (без учета материалов) без НДС:</w:t>
            </w:r>
          </w:p>
          <w:p w:rsidR="00623623" w:rsidRDefault="00623623" w:rsidP="00AF2611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 xml:space="preserve">Строительство волоконно-оптической сети доступа: </w:t>
            </w:r>
            <w:r w:rsidR="00CF2C80">
              <w:rPr>
                <w:b/>
                <w:sz w:val="24"/>
                <w:szCs w:val="24"/>
              </w:rPr>
              <w:t>3 2</w:t>
            </w:r>
            <w:r w:rsidR="00F84C80">
              <w:rPr>
                <w:b/>
                <w:sz w:val="24"/>
                <w:szCs w:val="24"/>
              </w:rPr>
              <w:t>00</w:t>
            </w:r>
            <w:r w:rsidRPr="008C31EC">
              <w:rPr>
                <w:b/>
                <w:sz w:val="24"/>
                <w:szCs w:val="24"/>
              </w:rPr>
              <w:t> 000,00</w:t>
            </w:r>
            <w:r w:rsidR="00CF2C80">
              <w:rPr>
                <w:sz w:val="24"/>
                <w:szCs w:val="24"/>
              </w:rPr>
              <w:t xml:space="preserve"> (три миллиона двести тысяч</w:t>
            </w:r>
            <w:r w:rsidRPr="008C31EC">
              <w:rPr>
                <w:sz w:val="24"/>
                <w:szCs w:val="24"/>
              </w:rPr>
              <w:t>) рублей (без учета стоимости абонентских подключений)  –</w:t>
            </w:r>
            <w:r w:rsidR="00CF2C80">
              <w:rPr>
                <w:sz w:val="24"/>
                <w:szCs w:val="24"/>
                <w:u w:val="single"/>
              </w:rPr>
              <w:t xml:space="preserve"> 9640</w:t>
            </w:r>
            <w:r w:rsidRPr="008C31EC">
              <w:rPr>
                <w:sz w:val="24"/>
                <w:szCs w:val="24"/>
              </w:rPr>
              <w:t xml:space="preserve"> точек подключения, включая стоимость получения технических условий на пересечение сторонних коммуникаций и всех видов согласований. 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351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5.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6480" w:type="dxa"/>
          </w:tcPr>
          <w:p w:rsidR="00623623" w:rsidRDefault="00E0196C" w:rsidP="00AF261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Сдача объекта до </w:t>
            </w:r>
            <w:r w:rsidR="0042407A">
              <w:rPr>
                <w:sz w:val="24"/>
                <w:szCs w:val="24"/>
              </w:rPr>
              <w:t>25</w:t>
            </w:r>
            <w:r w:rsidR="00623623" w:rsidRPr="008C31EC">
              <w:rPr>
                <w:sz w:val="24"/>
                <w:szCs w:val="24"/>
              </w:rPr>
              <w:t>.1</w:t>
            </w:r>
            <w:r w:rsidR="0042407A">
              <w:rPr>
                <w:sz w:val="24"/>
                <w:szCs w:val="24"/>
              </w:rPr>
              <w:t>2</w:t>
            </w:r>
            <w:r w:rsidR="00623623" w:rsidRPr="008C31EC">
              <w:rPr>
                <w:sz w:val="24"/>
                <w:szCs w:val="24"/>
              </w:rPr>
              <w:t>.</w:t>
            </w:r>
            <w:r w:rsidR="00623623">
              <w:rPr>
                <w:sz w:val="24"/>
                <w:szCs w:val="24"/>
              </w:rPr>
              <w:t>20</w:t>
            </w:r>
            <w:r w:rsidR="00623623" w:rsidRPr="008C31EC">
              <w:rPr>
                <w:sz w:val="24"/>
                <w:szCs w:val="24"/>
              </w:rPr>
              <w:t>14 г.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667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6.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3623" w:rsidRPr="008C31EC" w:rsidTr="00AF2611">
        <w:trPr>
          <w:trHeight w:val="1174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7.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Показатели характеризующие мощность объекта, сооружения</w:t>
            </w:r>
          </w:p>
        </w:tc>
        <w:tc>
          <w:tcPr>
            <w:tcW w:w="6480" w:type="dxa"/>
          </w:tcPr>
          <w:p w:rsidR="00623623" w:rsidRPr="008C31EC" w:rsidRDefault="00CF2C80" w:rsidP="00AF2611">
            <w:pPr>
              <w:spacing w:line="276" w:lineRule="auto"/>
              <w:rPr>
                <w:sz w:val="24"/>
                <w:szCs w:val="24"/>
              </w:rPr>
            </w:pPr>
            <w:r w:rsidRPr="00CF2C80">
              <w:rPr>
                <w:sz w:val="24"/>
                <w:szCs w:val="24"/>
              </w:rPr>
              <w:t>Домохозяйств г. Мелеуз и г. Кумертау – 227 жилых дома</w:t>
            </w:r>
          </w:p>
        </w:tc>
      </w:tr>
      <w:tr w:rsidR="00623623" w:rsidRPr="008C31EC" w:rsidTr="00AF2611">
        <w:trPr>
          <w:trHeight w:val="3761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</w:tcPr>
          <w:p w:rsidR="00CF2C80" w:rsidRPr="00CF2C80" w:rsidRDefault="00CF2C80" w:rsidP="00CF2C80">
            <w:pPr>
              <w:spacing w:line="276" w:lineRule="auto"/>
              <w:rPr>
                <w:sz w:val="24"/>
                <w:szCs w:val="24"/>
              </w:rPr>
            </w:pPr>
            <w:r w:rsidRPr="00CF2C80">
              <w:rPr>
                <w:sz w:val="24"/>
                <w:szCs w:val="24"/>
              </w:rPr>
              <w:t>1.</w:t>
            </w:r>
            <w:r w:rsidRPr="00CF2C80">
              <w:rPr>
                <w:sz w:val="24"/>
                <w:szCs w:val="24"/>
              </w:rPr>
              <w:tab/>
              <w:t>Наличие у Претендента на участие в Запросе предложений материально-технической базы на территории Республики Башкортостан;</w:t>
            </w:r>
          </w:p>
          <w:p w:rsidR="00CF2C80" w:rsidRPr="00CF2C80" w:rsidRDefault="00CF2C80" w:rsidP="00CF2C80">
            <w:pPr>
              <w:spacing w:line="276" w:lineRule="auto"/>
              <w:rPr>
                <w:sz w:val="24"/>
                <w:szCs w:val="24"/>
              </w:rPr>
            </w:pPr>
            <w:r w:rsidRPr="00CF2C80">
              <w:rPr>
                <w:sz w:val="24"/>
                <w:szCs w:val="24"/>
              </w:rPr>
              <w:t>2.</w:t>
            </w:r>
            <w:r w:rsidRPr="00CF2C80">
              <w:rPr>
                <w:sz w:val="24"/>
                <w:szCs w:val="24"/>
              </w:rPr>
              <w:tab/>
              <w:t>Претендент на участие в процедуре запроса предложений должен иметь опыт выполнения подобных работ по строительству сетей КТВ по характеру и степени сложности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CF2C80" w:rsidRPr="00CF2C80" w:rsidRDefault="00CF2C80" w:rsidP="00CF2C80">
            <w:pPr>
              <w:spacing w:line="276" w:lineRule="auto"/>
              <w:rPr>
                <w:sz w:val="24"/>
                <w:szCs w:val="24"/>
              </w:rPr>
            </w:pPr>
            <w:r w:rsidRPr="00CF2C80">
              <w:rPr>
                <w:sz w:val="24"/>
                <w:szCs w:val="24"/>
              </w:rPr>
              <w:t>3.</w:t>
            </w:r>
            <w:r w:rsidRPr="00CF2C80">
              <w:rPr>
                <w:sz w:val="24"/>
                <w:szCs w:val="24"/>
              </w:rPr>
              <w:tab/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CF2C80" w:rsidRPr="00CF2C80" w:rsidRDefault="00CF2C80" w:rsidP="00CF2C80">
            <w:pPr>
              <w:spacing w:line="276" w:lineRule="auto"/>
              <w:rPr>
                <w:sz w:val="24"/>
                <w:szCs w:val="24"/>
              </w:rPr>
            </w:pPr>
            <w:r w:rsidRPr="00CF2C80">
              <w:rPr>
                <w:sz w:val="24"/>
                <w:szCs w:val="24"/>
              </w:rPr>
              <w:t>4.</w:t>
            </w:r>
            <w:r w:rsidRPr="00CF2C80">
              <w:rPr>
                <w:sz w:val="24"/>
                <w:szCs w:val="24"/>
              </w:rPr>
              <w:tab/>
              <w:t>Заключить от имени заказчика договоры на эксплуатацию сооружений принадлежащих сторонним организациям.</w:t>
            </w:r>
          </w:p>
          <w:p w:rsidR="00CF2C80" w:rsidRPr="00CF2C80" w:rsidRDefault="00CF2C80" w:rsidP="00CF2C80">
            <w:pPr>
              <w:spacing w:line="276" w:lineRule="auto"/>
              <w:rPr>
                <w:sz w:val="24"/>
                <w:szCs w:val="24"/>
              </w:rPr>
            </w:pPr>
            <w:r w:rsidRPr="00CF2C80">
              <w:rPr>
                <w:sz w:val="24"/>
                <w:szCs w:val="24"/>
              </w:rPr>
              <w:t>5.</w:t>
            </w:r>
            <w:r w:rsidRPr="00CF2C80">
              <w:rPr>
                <w:sz w:val="24"/>
                <w:szCs w:val="24"/>
              </w:rPr>
              <w:tab/>
              <w:t>Получить все необходимые согласования и разрешения на проведение строительно-монтажных работ, на размещение оборудования в жилых домах.</w:t>
            </w:r>
          </w:p>
          <w:p w:rsidR="00641389" w:rsidRPr="00641389" w:rsidRDefault="00CF2C80" w:rsidP="00641389">
            <w:pPr>
              <w:spacing w:line="276" w:lineRule="auto"/>
              <w:rPr>
                <w:sz w:val="24"/>
                <w:szCs w:val="24"/>
              </w:rPr>
            </w:pPr>
            <w:r w:rsidRPr="00CF2C80">
              <w:rPr>
                <w:sz w:val="24"/>
                <w:szCs w:val="24"/>
              </w:rPr>
              <w:t>6.</w:t>
            </w:r>
            <w:r w:rsidRPr="00CF2C80">
              <w:rPr>
                <w:sz w:val="24"/>
                <w:szCs w:val="24"/>
              </w:rPr>
              <w:tab/>
              <w:t>До начала производства работ в течение 10 дней с момента заключения договора представить Заказчику протоколы опроса жильцов и листы согласования на размещение оборудования в</w:t>
            </w:r>
            <w:r w:rsidR="00641389" w:rsidRPr="00641389">
              <w:rPr>
                <w:sz w:val="24"/>
                <w:szCs w:val="24"/>
              </w:rPr>
              <w:t xml:space="preserve">жилых домах согласно адресного плана. 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7.</w:t>
            </w:r>
            <w:r w:rsidRPr="00641389">
              <w:rPr>
                <w:sz w:val="24"/>
                <w:szCs w:val="24"/>
              </w:rPr>
              <w:tab/>
              <w:t>Выполнить строительно-монтажные работы согласно утвержденной ПСД и руководствуясь СНиП, ВСН, РД: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7.1.</w:t>
            </w:r>
            <w:r w:rsidRPr="00641389">
              <w:rPr>
                <w:sz w:val="24"/>
                <w:szCs w:val="24"/>
              </w:rPr>
              <w:tab/>
              <w:t>Сверление отверстий в стенах и межэтажных перекрытиях (сквозные, для установки закладных элементов).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7.2.</w:t>
            </w:r>
            <w:r w:rsidRPr="00641389">
              <w:rPr>
                <w:sz w:val="24"/>
                <w:szCs w:val="24"/>
              </w:rPr>
              <w:tab/>
              <w:t>Прокладка кабеля на стоечной линии с использованием конструктивных элементов крыш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7.3.</w:t>
            </w:r>
            <w:r w:rsidRPr="00641389">
              <w:rPr>
                <w:sz w:val="24"/>
                <w:szCs w:val="24"/>
              </w:rPr>
              <w:tab/>
              <w:t>Прочие скрытые работы (заделывание сквозных отверстий, механическая защита кабеля в местах соприкосновения с поверхностями), необходимые для строительства.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</w:t>
            </w:r>
            <w:r w:rsidRPr="00641389">
              <w:rPr>
                <w:sz w:val="24"/>
                <w:szCs w:val="24"/>
              </w:rPr>
              <w:tab/>
              <w:t>Настройка СКТВ: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8.1.</w:t>
            </w:r>
            <w:r w:rsidRPr="00641389">
              <w:rPr>
                <w:sz w:val="24"/>
                <w:szCs w:val="24"/>
              </w:rPr>
              <w:tab/>
              <w:t>Сдача работ на СКТВ с контрольными измерениями на выходе ТВ устройства для канала: первого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8.2.</w:t>
            </w:r>
            <w:r w:rsidRPr="00641389">
              <w:rPr>
                <w:sz w:val="24"/>
                <w:szCs w:val="24"/>
              </w:rPr>
              <w:tab/>
              <w:t>Сдача работ на СКТВ с контрольными измерениями на выходе ТВ устройства для канала: 29 и 61 канала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8.3.</w:t>
            </w:r>
            <w:r w:rsidRPr="00641389">
              <w:rPr>
                <w:sz w:val="24"/>
                <w:szCs w:val="24"/>
              </w:rPr>
              <w:tab/>
              <w:t>Сдача работ на СКТВ с контрольными  измерениями на выходе ТВ устройства для цифрового канала на частоте 434 МГц.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8.4.</w:t>
            </w:r>
            <w:r w:rsidRPr="00641389">
              <w:rPr>
                <w:sz w:val="24"/>
                <w:szCs w:val="24"/>
              </w:rPr>
              <w:tab/>
              <w:t xml:space="preserve">Сдача работ на СКТВ с контрольными измерениями входного уровня оптического сигнала с предыдущего узла, </w:t>
            </w:r>
            <w:r w:rsidRPr="00641389">
              <w:rPr>
                <w:sz w:val="24"/>
                <w:szCs w:val="24"/>
              </w:rPr>
              <w:lastRenderedPageBreak/>
              <w:t>уровень выходного сигнала  на следующий узел и уровень сигнала на входе оптического приёмника ОУ.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8.5.</w:t>
            </w:r>
            <w:r w:rsidRPr="00641389">
              <w:rPr>
                <w:sz w:val="24"/>
                <w:szCs w:val="24"/>
              </w:rPr>
              <w:tab/>
              <w:t>Выполнить все работы по добавлению модулей с оптическими розетками, либо  осуществить замену оптических розеток с перевариванием пигтейлов (перемонтаж оптических кроссов с SC/UPC на SC/APC)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8.6.</w:t>
            </w:r>
            <w:r w:rsidRPr="00641389">
              <w:rPr>
                <w:sz w:val="24"/>
                <w:szCs w:val="24"/>
              </w:rPr>
              <w:tab/>
              <w:t>В целях повышения качества обслуживания абонентов  ОАО "Башинформсвязь" провести планово-профилактические работы” для предоставления услуги СКТВ в 208 жилых домах.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8.7.</w:t>
            </w:r>
            <w:r w:rsidRPr="00641389">
              <w:rPr>
                <w:sz w:val="24"/>
                <w:szCs w:val="24"/>
              </w:rPr>
              <w:tab/>
              <w:t>Предоставить по п.п. 8.1.-8.4. исполнительную документацию с приложением протоколов измерений и параметров линий.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9.</w:t>
            </w:r>
            <w:r w:rsidRPr="00641389">
              <w:rPr>
                <w:sz w:val="24"/>
                <w:szCs w:val="24"/>
              </w:rPr>
              <w:tab/>
              <w:t>Разделка коаксиального ТВ кабеля в разъемы и подключение к оборудованию, диаметр оболочки кабеля до 20 мм.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10.</w:t>
            </w:r>
            <w:r w:rsidRPr="00641389">
              <w:rPr>
                <w:sz w:val="24"/>
                <w:szCs w:val="24"/>
              </w:rPr>
              <w:tab/>
              <w:t>Прокладка, проверка затухания и ввод ШСС в УССЛК;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11.</w:t>
            </w:r>
            <w:r w:rsidRPr="00641389">
              <w:rPr>
                <w:sz w:val="24"/>
                <w:szCs w:val="24"/>
              </w:rPr>
              <w:tab/>
              <w:t>Выполнить строительно-монтажные работы по строительству линейных сооружений связи: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</w:t>
            </w:r>
            <w:r w:rsidRPr="00641389">
              <w:rPr>
                <w:sz w:val="24"/>
                <w:szCs w:val="24"/>
              </w:rPr>
              <w:tab/>
              <w:t>Монтаж делителей (разветвителей) –  480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12.2</w:t>
            </w:r>
            <w:r w:rsidRPr="00641389">
              <w:rPr>
                <w:sz w:val="24"/>
                <w:szCs w:val="24"/>
              </w:rPr>
              <w:tab/>
              <w:t>Монтаж оптических разветвителей: оконцованных (сплиттеров) – 272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12.3</w:t>
            </w:r>
            <w:r w:rsidRPr="00641389">
              <w:rPr>
                <w:sz w:val="24"/>
                <w:szCs w:val="24"/>
              </w:rPr>
              <w:tab/>
              <w:t>Монтаж оптических соединительных шнуров (патчкордов, пигтейлов) – 704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12.4</w:t>
            </w:r>
            <w:r w:rsidRPr="00641389">
              <w:rPr>
                <w:sz w:val="24"/>
                <w:szCs w:val="24"/>
              </w:rPr>
              <w:tab/>
              <w:t>Монтаж ответвителей – 2383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12.5</w:t>
            </w:r>
            <w:r w:rsidRPr="00641389">
              <w:rPr>
                <w:sz w:val="24"/>
                <w:szCs w:val="24"/>
              </w:rPr>
              <w:tab/>
              <w:t>Монтаж разъемов – 15693 шт. (Разъем F810/56U/LD резьба, длинный под RG6) - 9640; Разъем F829/11U -6053, Разъем F для кабеля RG11 (резьб. с центр.пином) – 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12.6</w:t>
            </w:r>
            <w:r w:rsidRPr="00641389">
              <w:rPr>
                <w:sz w:val="24"/>
                <w:szCs w:val="24"/>
              </w:rPr>
              <w:tab/>
              <w:t xml:space="preserve"> Монтаж коробок АК-1 для размещения ТВ пассивного оборудования – 2594 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12.7</w:t>
            </w:r>
            <w:r w:rsidRPr="00641389">
              <w:rPr>
                <w:sz w:val="24"/>
                <w:szCs w:val="24"/>
              </w:rPr>
              <w:tab/>
              <w:t>Монтаж резисторов (нагрузок 75 Ом) – 982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12.8</w:t>
            </w:r>
            <w:r w:rsidRPr="00641389">
              <w:rPr>
                <w:sz w:val="24"/>
                <w:szCs w:val="24"/>
              </w:rPr>
              <w:tab/>
              <w:t>Монтаж оптических розеток – 637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12.9</w:t>
            </w:r>
            <w:r w:rsidRPr="00641389">
              <w:rPr>
                <w:sz w:val="24"/>
                <w:szCs w:val="24"/>
              </w:rPr>
              <w:tab/>
              <w:t>Монтаж адаптеров 5/8F – 249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12.10</w:t>
            </w:r>
            <w:r w:rsidRPr="00641389">
              <w:rPr>
                <w:sz w:val="24"/>
                <w:szCs w:val="24"/>
              </w:rPr>
              <w:tab/>
              <w:t>Монтаж аттенюаторов фиксированных (точных) – 7 шт.12.11</w:t>
            </w:r>
            <w:r w:rsidRPr="00641389">
              <w:rPr>
                <w:sz w:val="24"/>
                <w:szCs w:val="24"/>
              </w:rPr>
              <w:tab/>
              <w:t>Прокладка кабеля связи RG-11 (c тросом) – 7542,0 м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12.12</w:t>
            </w:r>
            <w:r w:rsidRPr="00641389">
              <w:rPr>
                <w:sz w:val="24"/>
                <w:szCs w:val="24"/>
              </w:rPr>
              <w:tab/>
              <w:t xml:space="preserve">Подвеска кабеля связи RG-11 (без троса) – 40505,3 м 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12.13</w:t>
            </w:r>
            <w:r w:rsidRPr="00641389">
              <w:rPr>
                <w:sz w:val="24"/>
                <w:szCs w:val="24"/>
              </w:rPr>
              <w:tab/>
              <w:t>Монтаж ТВ устройств (оптических приемников)– 280 шт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12.14</w:t>
            </w:r>
            <w:r w:rsidRPr="00641389">
              <w:rPr>
                <w:sz w:val="24"/>
                <w:szCs w:val="24"/>
              </w:rPr>
              <w:tab/>
              <w:t>Монтаж ТВ устройств (широкополосных усилителей) –  32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12.15</w:t>
            </w:r>
            <w:r w:rsidRPr="00641389">
              <w:rPr>
                <w:sz w:val="24"/>
                <w:szCs w:val="24"/>
              </w:rPr>
              <w:tab/>
              <w:t>Монтаж ТВ устройств (блоков дистанционного питания) – 32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12.16</w:t>
            </w:r>
            <w:r w:rsidRPr="00641389">
              <w:rPr>
                <w:sz w:val="24"/>
                <w:szCs w:val="24"/>
              </w:rPr>
              <w:tab/>
              <w:t xml:space="preserve">Монтаж шкафа СКТ-3 (ГК Башинформсвязь завод </w:t>
            </w:r>
            <w:r w:rsidRPr="00641389">
              <w:rPr>
                <w:sz w:val="24"/>
                <w:szCs w:val="24"/>
              </w:rPr>
              <w:lastRenderedPageBreak/>
              <w:t>“Промсвязь”) для установки домовых узлов: оптических приемников и  усилителей радиочастотных –   312 шт.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12.17</w:t>
            </w:r>
            <w:r w:rsidRPr="00641389">
              <w:rPr>
                <w:sz w:val="24"/>
                <w:szCs w:val="24"/>
              </w:rPr>
              <w:tab/>
              <w:t xml:space="preserve">Электромонтажные работы включают монтаж электротехнической розетки в существующем шкафу на существующей дин-рейке – 280 шт. 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13. Срок гарантии нормальной  и бесперебойной работы – 24 месяца со дня подписания акта приемки.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 xml:space="preserve">14. Подрядчик должен иметь необходимые свидетельства СРО о допуске на проведение строительно-монтажных работ. 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15. Подрядчик в обязательном порядке для участия в процедуре запроса предложений должен предоставить заказчику перечень необходимого оборудования и инструментов - наличие  сварочных аппаратов, рефлектометров,  измерителей ТВ сигналов (цифровых и аналоговых), оптических тестеров прошедших обязательную поверку и имеющих все необходимые лицензии и сертификаты.</w:t>
            </w:r>
          </w:p>
          <w:p w:rsidR="00623623" w:rsidRPr="008C31EC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16. Подрядчик должен иметь в своем распоряжении всю необходимую технику для передвижения монтажников, передвижные лаборатории.</w:t>
            </w:r>
          </w:p>
        </w:tc>
      </w:tr>
      <w:tr w:rsidR="00623623" w:rsidRPr="00392B40" w:rsidTr="00AF2611">
        <w:trPr>
          <w:trHeight w:val="709"/>
        </w:trPr>
        <w:tc>
          <w:tcPr>
            <w:tcW w:w="720" w:type="dxa"/>
          </w:tcPr>
          <w:p w:rsidR="00623623" w:rsidRPr="008C31EC" w:rsidRDefault="00623623" w:rsidP="00AF26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  <w:lang w:val="en-US"/>
              </w:rPr>
              <w:lastRenderedPageBreak/>
              <w:t>9</w:t>
            </w:r>
            <w:r w:rsidRPr="008C31EC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623623" w:rsidRPr="008C31EC" w:rsidRDefault="00623623" w:rsidP="00AF2611">
            <w:pPr>
              <w:spacing w:line="276" w:lineRule="auto"/>
              <w:rPr>
                <w:sz w:val="24"/>
                <w:szCs w:val="24"/>
              </w:rPr>
            </w:pPr>
            <w:r w:rsidRPr="008C31EC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6480" w:type="dxa"/>
          </w:tcPr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 xml:space="preserve">Начальник отдела закупок 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</w:rPr>
            </w:pPr>
            <w:r w:rsidRPr="00CF2C76">
              <w:rPr>
                <w:sz w:val="24"/>
                <w:szCs w:val="24"/>
              </w:rPr>
              <w:t>ОАО «Башинформсвязь» - Фаррахова Э.Р.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F2C76">
              <w:rPr>
                <w:sz w:val="24"/>
                <w:szCs w:val="24"/>
              </w:rPr>
              <w:t>Тел</w:t>
            </w:r>
            <w:r w:rsidRPr="00CF2C76">
              <w:rPr>
                <w:sz w:val="24"/>
                <w:szCs w:val="24"/>
                <w:lang w:val="en-US"/>
              </w:rPr>
              <w:t>. 8-347-221-11-27</w:t>
            </w:r>
          </w:p>
          <w:p w:rsidR="00CF2C76" w:rsidRPr="00CF2C76" w:rsidRDefault="00CF2C76" w:rsidP="00CF2C7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F2C76">
              <w:rPr>
                <w:sz w:val="24"/>
                <w:szCs w:val="24"/>
                <w:lang w:val="en-US"/>
              </w:rPr>
              <w:t>e-mail: e.farrahova@bashtel.ru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Директор Мелеузовского МУЭС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ОАО «Башинформсвязь» - Рахимов И.С.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641389">
              <w:rPr>
                <w:sz w:val="24"/>
                <w:szCs w:val="24"/>
                <w:lang w:val="en-US"/>
              </w:rPr>
              <w:t>Тел. (34764)3-01-25/2215814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641389">
              <w:rPr>
                <w:sz w:val="24"/>
                <w:szCs w:val="24"/>
                <w:lang w:val="en-US"/>
              </w:rPr>
              <w:t>e-mail: rakhimov@bis.bashtel.ru</w:t>
            </w:r>
          </w:p>
          <w:p w:rsidR="00641389" w:rsidRPr="00641389" w:rsidRDefault="00641389" w:rsidP="00641389">
            <w:pPr>
              <w:spacing w:line="276" w:lineRule="auto"/>
              <w:rPr>
                <w:sz w:val="24"/>
                <w:szCs w:val="24"/>
              </w:rPr>
            </w:pPr>
            <w:r w:rsidRPr="00641389">
              <w:rPr>
                <w:sz w:val="24"/>
                <w:szCs w:val="24"/>
              </w:rPr>
              <w:t>Начальник Кумертауского РУС  -  Якупов Р.Р.</w:t>
            </w:r>
          </w:p>
          <w:p w:rsidR="00623623" w:rsidRPr="008C31EC" w:rsidRDefault="00641389" w:rsidP="0064138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641389">
              <w:rPr>
                <w:sz w:val="24"/>
                <w:szCs w:val="24"/>
                <w:lang w:val="en-US"/>
              </w:rPr>
              <w:t>e-mail: jakupov_r@bashtel.ru</w:t>
            </w:r>
          </w:p>
        </w:tc>
      </w:tr>
    </w:tbl>
    <w:p w:rsidR="00623623" w:rsidRPr="008C31EC" w:rsidRDefault="00623623" w:rsidP="00623623">
      <w:pPr>
        <w:spacing w:line="276" w:lineRule="auto"/>
        <w:rPr>
          <w:sz w:val="24"/>
          <w:szCs w:val="24"/>
          <w:lang w:val="en-US"/>
        </w:rPr>
      </w:pPr>
    </w:p>
    <w:p w:rsidR="00623623" w:rsidRPr="00623623" w:rsidRDefault="00623623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623623" w:rsidRPr="00623623" w:rsidRDefault="00623623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623623" w:rsidRPr="006274BC" w:rsidRDefault="00623623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10371C" w:rsidRPr="006274BC" w:rsidRDefault="0010371C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AE0CAF" w:rsidRPr="002243E7" w:rsidRDefault="00AE0CAF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10371C" w:rsidRPr="006274BC" w:rsidRDefault="0010371C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10371C" w:rsidRPr="006274BC" w:rsidRDefault="0010371C" w:rsidP="00623623">
      <w:pPr>
        <w:spacing w:line="276" w:lineRule="auto"/>
        <w:jc w:val="both"/>
        <w:rPr>
          <w:sz w:val="24"/>
          <w:szCs w:val="24"/>
          <w:lang w:val="en-US"/>
        </w:rPr>
      </w:pPr>
    </w:p>
    <w:p w:rsidR="00A51945" w:rsidRPr="00623623" w:rsidRDefault="00A51945" w:rsidP="006E77DD">
      <w:pPr>
        <w:ind w:right="-3"/>
        <w:jc w:val="right"/>
        <w:rPr>
          <w:lang w:val="en-US"/>
        </w:rPr>
      </w:pPr>
    </w:p>
    <w:p w:rsidR="00A51945" w:rsidRPr="00623623" w:rsidRDefault="00A51945" w:rsidP="006E77DD">
      <w:pPr>
        <w:ind w:right="-3"/>
        <w:jc w:val="right"/>
        <w:rPr>
          <w:lang w:val="en-US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623623" w:rsidRPr="007D5F32" w:rsidTr="00AF2611">
        <w:trPr>
          <w:trHeight w:val="414"/>
        </w:trPr>
        <w:tc>
          <w:tcPr>
            <w:tcW w:w="4786" w:type="dxa"/>
          </w:tcPr>
          <w:p w:rsidR="00623623" w:rsidRPr="0011129D" w:rsidRDefault="00623623" w:rsidP="00AF2611">
            <w:pPr>
              <w:rPr>
                <w:b/>
                <w:bCs/>
                <w:sz w:val="24"/>
                <w:szCs w:val="24"/>
              </w:rPr>
            </w:pPr>
            <w:r w:rsidRPr="0011129D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623623" w:rsidRPr="0011129D" w:rsidRDefault="00623623" w:rsidP="00AF2611">
            <w:pPr>
              <w:rPr>
                <w:b/>
                <w:sz w:val="24"/>
                <w:szCs w:val="24"/>
              </w:rPr>
            </w:pPr>
            <w:r w:rsidRPr="0011129D">
              <w:rPr>
                <w:b/>
                <w:sz w:val="24"/>
                <w:szCs w:val="24"/>
              </w:rPr>
              <w:t>ПОДРЯДЧИК</w:t>
            </w:r>
          </w:p>
        </w:tc>
      </w:tr>
      <w:tr w:rsidR="00623623" w:rsidRPr="007D5F32" w:rsidTr="00AF2611">
        <w:trPr>
          <w:trHeight w:val="80"/>
        </w:trPr>
        <w:tc>
          <w:tcPr>
            <w:tcW w:w="4786" w:type="dxa"/>
          </w:tcPr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>ОАО «Башинформсвязь»</w:t>
            </w: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>ООО «</w:t>
            </w:r>
            <w:r w:rsidR="0011129D" w:rsidRPr="0011129D">
              <w:rPr>
                <w:sz w:val="24"/>
                <w:szCs w:val="24"/>
              </w:rPr>
              <w:t>___________</w:t>
            </w:r>
            <w:r w:rsidRPr="0011129D">
              <w:rPr>
                <w:sz w:val="24"/>
                <w:szCs w:val="24"/>
              </w:rPr>
              <w:t>»</w:t>
            </w: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11129D" w:rsidRDefault="00623623" w:rsidP="00AF2611">
            <w:pPr>
              <w:jc w:val="both"/>
              <w:rPr>
                <w:sz w:val="24"/>
                <w:szCs w:val="24"/>
              </w:rPr>
            </w:pPr>
            <w:r w:rsidRPr="0011129D">
              <w:rPr>
                <w:sz w:val="24"/>
                <w:szCs w:val="24"/>
              </w:rPr>
              <w:t>__</w:t>
            </w:r>
            <w:r w:rsidR="0011129D" w:rsidRPr="0011129D">
              <w:rPr>
                <w:sz w:val="24"/>
                <w:szCs w:val="24"/>
              </w:rPr>
              <w:t>_______________ /______________</w:t>
            </w:r>
            <w:r w:rsidRPr="0011129D">
              <w:rPr>
                <w:sz w:val="24"/>
                <w:szCs w:val="24"/>
              </w:rPr>
              <w:t>/</w:t>
            </w:r>
          </w:p>
        </w:tc>
      </w:tr>
    </w:tbl>
    <w:p w:rsidR="00623623" w:rsidRDefault="00623623" w:rsidP="0010371C">
      <w:pPr>
        <w:ind w:right="-3"/>
        <w:rPr>
          <w:b/>
        </w:rPr>
      </w:pPr>
    </w:p>
    <w:p w:rsidR="00FE4868" w:rsidRPr="00E109F6" w:rsidRDefault="00FE4868" w:rsidP="00FE4868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FE4868" w:rsidRDefault="00FE4868" w:rsidP="00FE4868">
      <w:pPr>
        <w:ind w:right="-3" w:firstLine="709"/>
        <w:jc w:val="right"/>
        <w:rPr>
          <w:b/>
        </w:rPr>
      </w:pPr>
      <w:r w:rsidRPr="00E109F6">
        <w:rPr>
          <w:b/>
        </w:rPr>
        <w:t xml:space="preserve">к договору № </w:t>
      </w:r>
      <w:r w:rsidR="00CF2C76">
        <w:rPr>
          <w:b/>
        </w:rPr>
        <w:t xml:space="preserve">      от «    </w:t>
      </w:r>
      <w:r w:rsidRPr="00E109F6">
        <w:rPr>
          <w:b/>
        </w:rPr>
        <w:t xml:space="preserve">» </w:t>
      </w:r>
      <w:r w:rsidR="0042407A">
        <w:rPr>
          <w:b/>
        </w:rPr>
        <w:t>__________</w:t>
      </w:r>
      <w:r w:rsidRPr="00E109F6">
        <w:rPr>
          <w:b/>
        </w:rPr>
        <w:t xml:space="preserve">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E4868">
      <w:pPr>
        <w:ind w:right="-3" w:firstLine="709"/>
        <w:jc w:val="right"/>
        <w:rPr>
          <w:b/>
        </w:rPr>
      </w:pPr>
    </w:p>
    <w:p w:rsidR="0010371C" w:rsidRDefault="0010371C" w:rsidP="00FD329C">
      <w:pPr>
        <w:ind w:right="-3"/>
        <w:rPr>
          <w:b/>
        </w:rPr>
      </w:pPr>
      <w:r>
        <w:rPr>
          <w:b/>
        </w:rPr>
        <w:t>План-график выполнения работ</w:t>
      </w:r>
    </w:p>
    <w:p w:rsidR="00FD329C" w:rsidRDefault="00FD329C" w:rsidP="00FD329C">
      <w:pPr>
        <w:ind w:right="-3"/>
        <w:rPr>
          <w:b/>
        </w:rPr>
      </w:pPr>
    </w:p>
    <w:p w:rsidR="0010371C" w:rsidRPr="00E109F6" w:rsidRDefault="0010371C" w:rsidP="00FE4868">
      <w:pPr>
        <w:ind w:right="-3" w:firstLine="709"/>
        <w:jc w:val="right"/>
        <w:rPr>
          <w:b/>
        </w:rPr>
      </w:pPr>
    </w:p>
    <w:tbl>
      <w:tblPr>
        <w:tblW w:w="7260" w:type="dxa"/>
        <w:tblInd w:w="93" w:type="dxa"/>
        <w:tblLook w:val="04A0"/>
      </w:tblPr>
      <w:tblGrid>
        <w:gridCol w:w="4268"/>
        <w:gridCol w:w="2992"/>
      </w:tblGrid>
      <w:tr w:rsidR="00064A9D" w:rsidRPr="00064A9D" w:rsidTr="00FD329C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4A9D"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4A9D">
              <w:rPr>
                <w:rFonts w:ascii="Calibri" w:hAnsi="Calibri"/>
                <w:b/>
                <w:bCs/>
                <w:color w:val="000000"/>
                <w:sz w:val="24"/>
                <w:szCs w:val="24"/>
                <w:lang w:eastAsia="ru-RU"/>
              </w:rPr>
              <w:t>срок выполнения работ до:</w:t>
            </w: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Прокладка ВОК (магистральная часть)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Прокладка ВОК (распределительна</w:t>
            </w:r>
            <w:r w:rsidR="00FD329C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я</w:t>
            </w: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сеть)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FD329C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варка волокон, разветвителей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FD329C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</w:t>
            </w:r>
            <w:r w:rsidR="00064A9D"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дача в эксплуатацию, измерения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64A9D" w:rsidRPr="00064A9D" w:rsidTr="00FD329C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064A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64A9D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Подписание актов выполненных работ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A9D" w:rsidRPr="00064A9D" w:rsidRDefault="00064A9D" w:rsidP="0042407A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FE4868" w:rsidRDefault="00FE4868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FE4868" w:rsidRDefault="00FE4868" w:rsidP="00FE4868">
      <w:pPr>
        <w:ind w:right="-3" w:firstLine="709"/>
        <w:jc w:val="both"/>
        <w:rPr>
          <w:b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FE4868" w:rsidRPr="007D5F32" w:rsidTr="002A6B43">
        <w:trPr>
          <w:trHeight w:val="414"/>
        </w:trPr>
        <w:tc>
          <w:tcPr>
            <w:tcW w:w="4786" w:type="dxa"/>
          </w:tcPr>
          <w:p w:rsidR="00FE4868" w:rsidRPr="007D5F32" w:rsidRDefault="00FE4868" w:rsidP="002A6B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5F32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FE4868" w:rsidRPr="007D5F32" w:rsidRDefault="00FE4868" w:rsidP="002A6B43">
            <w:pPr>
              <w:rPr>
                <w:b/>
                <w:sz w:val="24"/>
                <w:szCs w:val="24"/>
              </w:rPr>
            </w:pPr>
            <w:r w:rsidRPr="007D5F32">
              <w:rPr>
                <w:b/>
                <w:sz w:val="24"/>
                <w:szCs w:val="24"/>
              </w:rPr>
              <w:t>ПОДРЯДЧИК</w:t>
            </w:r>
          </w:p>
        </w:tc>
      </w:tr>
      <w:tr w:rsidR="00FE4868" w:rsidRPr="007D5F32" w:rsidTr="002A6B43">
        <w:trPr>
          <w:trHeight w:val="80"/>
        </w:trPr>
        <w:tc>
          <w:tcPr>
            <w:tcW w:w="4786" w:type="dxa"/>
          </w:tcPr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ОАО «Башинформсвязь»</w:t>
            </w: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ООО «</w:t>
            </w:r>
            <w:r w:rsidR="0011129D">
              <w:rPr>
                <w:sz w:val="24"/>
                <w:szCs w:val="24"/>
              </w:rPr>
              <w:t>___________</w:t>
            </w:r>
            <w:r w:rsidRPr="007D5F32">
              <w:rPr>
                <w:sz w:val="24"/>
                <w:szCs w:val="24"/>
              </w:rPr>
              <w:t>»</w:t>
            </w:r>
          </w:p>
          <w:p w:rsidR="00FE4868" w:rsidRPr="007D5F32" w:rsidRDefault="00FE4868" w:rsidP="002A6B43">
            <w:pPr>
              <w:jc w:val="both"/>
              <w:rPr>
                <w:sz w:val="24"/>
                <w:szCs w:val="24"/>
              </w:rPr>
            </w:pPr>
          </w:p>
          <w:p w:rsidR="00FE4868" w:rsidRPr="007D5F32" w:rsidRDefault="00FE4868" w:rsidP="0011129D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 / </w:t>
            </w:r>
            <w:r w:rsidR="0011129D">
              <w:rPr>
                <w:sz w:val="24"/>
                <w:szCs w:val="24"/>
              </w:rPr>
              <w:t>______________</w:t>
            </w:r>
            <w:r w:rsidRPr="007D5F32">
              <w:rPr>
                <w:sz w:val="24"/>
                <w:szCs w:val="24"/>
              </w:rPr>
              <w:t>/</w:t>
            </w:r>
          </w:p>
        </w:tc>
      </w:tr>
    </w:tbl>
    <w:p w:rsidR="00FE4868" w:rsidRDefault="00FE4868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10371C" w:rsidRDefault="0010371C" w:rsidP="00FD329C">
      <w:pPr>
        <w:ind w:right="-3"/>
        <w:jc w:val="both"/>
        <w:rPr>
          <w:b/>
        </w:rPr>
      </w:pPr>
    </w:p>
    <w:p w:rsidR="0010371C" w:rsidRDefault="0010371C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Default="00CF2C76" w:rsidP="00FE4868">
      <w:pPr>
        <w:ind w:right="-3" w:firstLine="709"/>
        <w:jc w:val="both"/>
        <w:rPr>
          <w:b/>
        </w:rPr>
      </w:pPr>
    </w:p>
    <w:p w:rsidR="00CF2C76" w:rsidRPr="00E109F6" w:rsidRDefault="00CF2C76" w:rsidP="00FE4868">
      <w:pPr>
        <w:ind w:right="-3" w:firstLine="709"/>
        <w:jc w:val="both"/>
        <w:rPr>
          <w:b/>
        </w:rPr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 w:rsidR="004319FC">
        <w:rPr>
          <w:b/>
        </w:rPr>
        <w:t>3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к договору №  от «» </w:t>
      </w:r>
      <w:r w:rsidR="0042407A">
        <w:rPr>
          <w:b/>
        </w:rPr>
        <w:t>__________</w:t>
      </w:r>
      <w:r w:rsidRPr="00E109F6">
        <w:rPr>
          <w:b/>
        </w:rPr>
        <w:t xml:space="preserve">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33138E">
        <w:rPr>
          <w:sz w:val="22"/>
          <w:szCs w:val="22"/>
        </w:rPr>
        <w:t>ВОЛС</w:t>
      </w:r>
      <w:r w:rsidRPr="00CA3A44">
        <w:rPr>
          <w:sz w:val="22"/>
          <w:szCs w:val="22"/>
        </w:rPr>
        <w:t xml:space="preserve"> ОАО «Башинформсвязь»</w:t>
      </w:r>
    </w:p>
    <w:p w:rsidR="0033138E" w:rsidRDefault="0033138E" w:rsidP="00A51945">
      <w:pPr>
        <w:ind w:right="-3" w:firstLine="709"/>
        <w:jc w:val="center"/>
        <w:rPr>
          <w:sz w:val="22"/>
          <w:szCs w:val="22"/>
        </w:rPr>
      </w:pPr>
    </w:p>
    <w:p w:rsidR="0033138E" w:rsidRDefault="0033138E" w:rsidP="00A51945">
      <w:pPr>
        <w:ind w:right="-3" w:firstLine="709"/>
        <w:jc w:val="center"/>
        <w:rPr>
          <w:sz w:val="22"/>
          <w:szCs w:val="22"/>
        </w:rPr>
      </w:pPr>
      <w:r>
        <w:rPr>
          <w:sz w:val="22"/>
          <w:szCs w:val="22"/>
        </w:rPr>
        <w:t>Документация оформляется на основе РД 45.156-2000</w:t>
      </w:r>
    </w:p>
    <w:p w:rsidR="0033138E" w:rsidRPr="00CA3A44" w:rsidRDefault="0033138E" w:rsidP="00A51945">
      <w:pPr>
        <w:ind w:right="-3" w:firstLine="709"/>
        <w:jc w:val="center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33138E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Титульный лист.</w:t>
      </w:r>
    </w:p>
    <w:p w:rsidR="00A51945" w:rsidRPr="0033138E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Опись документов.</w:t>
      </w:r>
    </w:p>
    <w:p w:rsidR="00A51945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Протокол измерения ОК на кабельной площадке (включая конструктивные данные ОК).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Скелетная (структурная) схема.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прокладки:</w:t>
      </w:r>
    </w:p>
    <w:p w:rsidR="0033138E" w:rsidRDefault="0033138E" w:rsidP="0033138E">
      <w:pPr>
        <w:pStyle w:val="af5"/>
        <w:numPr>
          <w:ilvl w:val="1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по канализации;</w:t>
      </w:r>
    </w:p>
    <w:p w:rsidR="0033138E" w:rsidRPr="0033138E" w:rsidRDefault="0033138E" w:rsidP="0033138E">
      <w:pPr>
        <w:pStyle w:val="af5"/>
        <w:numPr>
          <w:ilvl w:val="1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по объектам.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Протоколы монтажа муфт и оптических кроссов (копия протокола – «паспорт» - должен вкладываться в муфту).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Схемы распределения ОВ на кассетах муфт.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распределения волокон.*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Протокол измерения ОВ на смонтированном участке рефлектометром и тестерами.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Рефлектограммы измерений на смонтированном участке</w:t>
      </w:r>
      <w:r w:rsidR="004319FC">
        <w:rPr>
          <w:sz w:val="22"/>
          <w:szCs w:val="22"/>
        </w:rPr>
        <w:t xml:space="preserve"> (в бумажном по 1 на модуль, все остальные – в электронном виде).</w:t>
      </w:r>
    </w:p>
    <w:p w:rsidR="004319FC" w:rsidRDefault="004319FC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заземления бронепокрова.*</w:t>
      </w:r>
    </w:p>
    <w:p w:rsidR="00A51945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Заводские паспорта и сертификаты на материалы</w:t>
      </w:r>
      <w:r w:rsidR="004319FC">
        <w:rPr>
          <w:sz w:val="22"/>
          <w:szCs w:val="22"/>
        </w:rPr>
        <w:t xml:space="preserve"> и оборудование.</w:t>
      </w: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  <w:r>
        <w:rPr>
          <w:sz w:val="22"/>
          <w:szCs w:val="22"/>
        </w:rPr>
        <w:t>Сторонние организации предоставляют копии лицензий и сертификатов монтажников.</w:t>
      </w: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Pr="004319FC" w:rsidRDefault="004319FC" w:rsidP="004319FC">
      <w:pPr>
        <w:pStyle w:val="af5"/>
        <w:numPr>
          <w:ilvl w:val="0"/>
          <w:numId w:val="41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- при необходимости (при монтаже разветвительных муфт/кроссов и при конструктивно разных кабелях в прямых муфтах).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4319FC" w:rsidRDefault="004319FC" w:rsidP="00A51945">
      <w:pPr>
        <w:ind w:right="-3" w:firstLine="709"/>
        <w:jc w:val="both"/>
        <w:rPr>
          <w:sz w:val="22"/>
          <w:szCs w:val="22"/>
        </w:rPr>
      </w:pPr>
    </w:p>
    <w:p w:rsidR="004319FC" w:rsidRPr="00CA3A44" w:rsidRDefault="004319FC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623623" w:rsidRPr="007D5F32" w:rsidTr="00AF2611">
        <w:trPr>
          <w:trHeight w:val="414"/>
        </w:trPr>
        <w:tc>
          <w:tcPr>
            <w:tcW w:w="4786" w:type="dxa"/>
          </w:tcPr>
          <w:p w:rsidR="00623623" w:rsidRPr="007D5F32" w:rsidRDefault="00623623" w:rsidP="00AF261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D5F32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rPr>
                <w:b/>
                <w:sz w:val="24"/>
                <w:szCs w:val="24"/>
              </w:rPr>
            </w:pPr>
            <w:r w:rsidRPr="007D5F32">
              <w:rPr>
                <w:b/>
                <w:sz w:val="24"/>
                <w:szCs w:val="24"/>
              </w:rPr>
              <w:t>ПОДРЯДЧИК</w:t>
            </w:r>
          </w:p>
        </w:tc>
      </w:tr>
      <w:tr w:rsidR="00623623" w:rsidRPr="007D5F32" w:rsidTr="00AF2611">
        <w:trPr>
          <w:trHeight w:val="80"/>
        </w:trPr>
        <w:tc>
          <w:tcPr>
            <w:tcW w:w="4786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ОАО «Башинформсвязь»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 xml:space="preserve">Генеральный директор </w:t>
            </w:r>
          </w:p>
          <w:p w:rsidR="00623623" w:rsidRPr="007D5F32" w:rsidRDefault="0011129D" w:rsidP="00AF26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«___________</w:t>
            </w:r>
            <w:r w:rsidR="00623623" w:rsidRPr="007D5F32">
              <w:rPr>
                <w:sz w:val="24"/>
                <w:szCs w:val="24"/>
              </w:rPr>
              <w:t>»</w:t>
            </w: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</w:p>
          <w:p w:rsidR="00623623" w:rsidRPr="007D5F32" w:rsidRDefault="00623623" w:rsidP="00AF2611">
            <w:pPr>
              <w:jc w:val="both"/>
              <w:rPr>
                <w:sz w:val="24"/>
                <w:szCs w:val="24"/>
              </w:rPr>
            </w:pPr>
            <w:r w:rsidRPr="007D5F32">
              <w:rPr>
                <w:sz w:val="24"/>
                <w:szCs w:val="24"/>
              </w:rPr>
              <w:t>__</w:t>
            </w:r>
            <w:r w:rsidR="0011129D">
              <w:rPr>
                <w:sz w:val="24"/>
                <w:szCs w:val="24"/>
              </w:rPr>
              <w:t>_______________ / _______________</w:t>
            </w:r>
            <w:bookmarkStart w:id="0" w:name="_GoBack"/>
            <w:bookmarkEnd w:id="0"/>
            <w:r w:rsidRPr="007D5F32">
              <w:rPr>
                <w:sz w:val="24"/>
                <w:szCs w:val="24"/>
              </w:rPr>
              <w:t>/</w:t>
            </w:r>
          </w:p>
        </w:tc>
      </w:tr>
    </w:tbl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8D8" w:rsidRDefault="00B908D8">
      <w:r>
        <w:separator/>
      </w:r>
    </w:p>
  </w:endnote>
  <w:endnote w:type="continuationSeparator" w:id="1">
    <w:p w:rsidR="00B908D8" w:rsidRDefault="00B90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0A447C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42407A">
      <w:rPr>
        <w:noProof/>
      </w:rPr>
      <w:t>10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8D8" w:rsidRDefault="00B908D8">
      <w:r>
        <w:separator/>
      </w:r>
    </w:p>
  </w:footnote>
  <w:footnote w:type="continuationSeparator" w:id="1">
    <w:p w:rsidR="00B908D8" w:rsidRDefault="00B908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C611FE7"/>
    <w:multiLevelType w:val="hybridMultilevel"/>
    <w:tmpl w:val="83B2EC32"/>
    <w:lvl w:ilvl="0" w:tplc="E90E61F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5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46211D32"/>
    <w:multiLevelType w:val="hybridMultilevel"/>
    <w:tmpl w:val="8ABE3506"/>
    <w:lvl w:ilvl="0" w:tplc="9EE2B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4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71A58C9"/>
    <w:multiLevelType w:val="hybridMultilevel"/>
    <w:tmpl w:val="B614D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0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5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35"/>
  </w:num>
  <w:num w:numId="13">
    <w:abstractNumId w:val="23"/>
  </w:num>
  <w:num w:numId="14">
    <w:abstractNumId w:val="29"/>
  </w:num>
  <w:num w:numId="15">
    <w:abstractNumId w:val="21"/>
  </w:num>
  <w:num w:numId="16">
    <w:abstractNumId w:val="34"/>
  </w:num>
  <w:num w:numId="17">
    <w:abstractNumId w:val="19"/>
  </w:num>
  <w:num w:numId="18">
    <w:abstractNumId w:val="27"/>
  </w:num>
  <w:num w:numId="19">
    <w:abstractNumId w:val="12"/>
  </w:num>
  <w:num w:numId="20">
    <w:abstractNumId w:val="28"/>
  </w:num>
  <w:num w:numId="21">
    <w:abstractNumId w:val="31"/>
  </w:num>
  <w:num w:numId="22">
    <w:abstractNumId w:val="32"/>
  </w:num>
  <w:num w:numId="23">
    <w:abstractNumId w:val="14"/>
  </w:num>
  <w:num w:numId="24">
    <w:abstractNumId w:val="30"/>
  </w:num>
  <w:num w:numId="25">
    <w:abstractNumId w:val="17"/>
  </w:num>
  <w:num w:numId="26">
    <w:abstractNumId w:val="18"/>
  </w:num>
  <w:num w:numId="27">
    <w:abstractNumId w:val="24"/>
  </w:num>
  <w:num w:numId="28">
    <w:abstractNumId w:val="10"/>
  </w:num>
  <w:num w:numId="29">
    <w:abstractNumId w:val="11"/>
  </w:num>
  <w:num w:numId="30">
    <w:abstractNumId w:val="25"/>
  </w:num>
  <w:num w:numId="31">
    <w:abstractNumId w:val="15"/>
  </w:num>
  <w:num w:numId="32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4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3"/>
  </w:num>
  <w:num w:numId="38">
    <w:abstractNumId w:val="16"/>
  </w:num>
  <w:num w:numId="39">
    <w:abstractNumId w:val="26"/>
  </w:num>
  <w:num w:numId="40">
    <w:abstractNumId w:val="22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15383"/>
    <w:rsid w:val="0002421D"/>
    <w:rsid w:val="000276CB"/>
    <w:rsid w:val="00036F40"/>
    <w:rsid w:val="00045326"/>
    <w:rsid w:val="00050E16"/>
    <w:rsid w:val="0005203C"/>
    <w:rsid w:val="00053AF7"/>
    <w:rsid w:val="00062751"/>
    <w:rsid w:val="00064A9D"/>
    <w:rsid w:val="00070B00"/>
    <w:rsid w:val="00073828"/>
    <w:rsid w:val="000846C3"/>
    <w:rsid w:val="00086963"/>
    <w:rsid w:val="0009262A"/>
    <w:rsid w:val="0009436C"/>
    <w:rsid w:val="00097D75"/>
    <w:rsid w:val="000A14E8"/>
    <w:rsid w:val="000A447C"/>
    <w:rsid w:val="000A7651"/>
    <w:rsid w:val="000C6451"/>
    <w:rsid w:val="000D474E"/>
    <w:rsid w:val="000D5DD6"/>
    <w:rsid w:val="000E7630"/>
    <w:rsid w:val="000F040D"/>
    <w:rsid w:val="000F3EC5"/>
    <w:rsid w:val="000F4A39"/>
    <w:rsid w:val="0010371C"/>
    <w:rsid w:val="00110D5D"/>
    <w:rsid w:val="0011129D"/>
    <w:rsid w:val="00120E1A"/>
    <w:rsid w:val="00121784"/>
    <w:rsid w:val="00121F57"/>
    <w:rsid w:val="0012367C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1F3C57"/>
    <w:rsid w:val="001F7756"/>
    <w:rsid w:val="0020350C"/>
    <w:rsid w:val="00212F3A"/>
    <w:rsid w:val="00217ED0"/>
    <w:rsid w:val="002243E7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77F"/>
    <w:rsid w:val="002A68A2"/>
    <w:rsid w:val="002B1DAC"/>
    <w:rsid w:val="002B5D4A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138E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2B40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0CD4"/>
    <w:rsid w:val="00403ACD"/>
    <w:rsid w:val="004153DA"/>
    <w:rsid w:val="0042407A"/>
    <w:rsid w:val="004319FC"/>
    <w:rsid w:val="00433D2C"/>
    <w:rsid w:val="0043458B"/>
    <w:rsid w:val="00447D86"/>
    <w:rsid w:val="00447E58"/>
    <w:rsid w:val="00452654"/>
    <w:rsid w:val="00455FD1"/>
    <w:rsid w:val="00470AD7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0CB9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2D2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69D0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623"/>
    <w:rsid w:val="00623A76"/>
    <w:rsid w:val="00624D4F"/>
    <w:rsid w:val="00625BD4"/>
    <w:rsid w:val="006274BC"/>
    <w:rsid w:val="00632053"/>
    <w:rsid w:val="00633340"/>
    <w:rsid w:val="00641389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4F57"/>
    <w:rsid w:val="00696347"/>
    <w:rsid w:val="00696CD8"/>
    <w:rsid w:val="006A5782"/>
    <w:rsid w:val="006B315B"/>
    <w:rsid w:val="006B7CDC"/>
    <w:rsid w:val="006C7458"/>
    <w:rsid w:val="006D34CD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0544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875B4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34747"/>
    <w:rsid w:val="0094111C"/>
    <w:rsid w:val="00942564"/>
    <w:rsid w:val="0094481A"/>
    <w:rsid w:val="00947121"/>
    <w:rsid w:val="009474C2"/>
    <w:rsid w:val="00953C94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0AB2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284E"/>
    <w:rsid w:val="00AA46A3"/>
    <w:rsid w:val="00AB1B21"/>
    <w:rsid w:val="00AB3A8C"/>
    <w:rsid w:val="00AB4309"/>
    <w:rsid w:val="00AC1A15"/>
    <w:rsid w:val="00AC5BB6"/>
    <w:rsid w:val="00AC66B9"/>
    <w:rsid w:val="00AD6E22"/>
    <w:rsid w:val="00AE0CAF"/>
    <w:rsid w:val="00AE4B37"/>
    <w:rsid w:val="00AF0B92"/>
    <w:rsid w:val="00AF2A45"/>
    <w:rsid w:val="00AF77A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08D8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54A5"/>
    <w:rsid w:val="00C57741"/>
    <w:rsid w:val="00C6441B"/>
    <w:rsid w:val="00C6473B"/>
    <w:rsid w:val="00C6500D"/>
    <w:rsid w:val="00C70E8F"/>
    <w:rsid w:val="00C75F39"/>
    <w:rsid w:val="00C81E33"/>
    <w:rsid w:val="00C87617"/>
    <w:rsid w:val="00C930ED"/>
    <w:rsid w:val="00C964B8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2C76"/>
    <w:rsid w:val="00CF2C80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37B9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25BA"/>
    <w:rsid w:val="00DC04F1"/>
    <w:rsid w:val="00DC0C3E"/>
    <w:rsid w:val="00DC1119"/>
    <w:rsid w:val="00DD28F6"/>
    <w:rsid w:val="00DD55E5"/>
    <w:rsid w:val="00DE1DD9"/>
    <w:rsid w:val="00DF03D3"/>
    <w:rsid w:val="00DF4DF7"/>
    <w:rsid w:val="00E0196C"/>
    <w:rsid w:val="00E01DE6"/>
    <w:rsid w:val="00E05037"/>
    <w:rsid w:val="00E13163"/>
    <w:rsid w:val="00E131C3"/>
    <w:rsid w:val="00E34786"/>
    <w:rsid w:val="00E40A8C"/>
    <w:rsid w:val="00E464CE"/>
    <w:rsid w:val="00E47686"/>
    <w:rsid w:val="00E55368"/>
    <w:rsid w:val="00E642BF"/>
    <w:rsid w:val="00E65297"/>
    <w:rsid w:val="00E65E4D"/>
    <w:rsid w:val="00E66928"/>
    <w:rsid w:val="00E70512"/>
    <w:rsid w:val="00E725CB"/>
    <w:rsid w:val="00E8383B"/>
    <w:rsid w:val="00E86C3E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43FF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84C80"/>
    <w:rsid w:val="00F92447"/>
    <w:rsid w:val="00F925D4"/>
    <w:rsid w:val="00F93301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329C"/>
    <w:rsid w:val="00FD48FE"/>
    <w:rsid w:val="00FD6EE6"/>
    <w:rsid w:val="00FD7DB3"/>
    <w:rsid w:val="00FE0A54"/>
    <w:rsid w:val="00FE0B9B"/>
    <w:rsid w:val="00FE4868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47C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A447C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0A447C"/>
    <w:rPr>
      <w:rFonts w:ascii="Wingdings" w:hAnsi="Wingdings"/>
    </w:rPr>
  </w:style>
  <w:style w:type="character" w:customStyle="1" w:styleId="WW8Num11z0">
    <w:name w:val="WW8Num11z0"/>
    <w:rsid w:val="000A447C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0A447C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0A447C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0A447C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0A447C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0A447C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0A447C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0A447C"/>
  </w:style>
  <w:style w:type="character" w:styleId="a3">
    <w:name w:val="page number"/>
    <w:basedOn w:val="1"/>
    <w:rsid w:val="000A447C"/>
  </w:style>
  <w:style w:type="paragraph" w:customStyle="1" w:styleId="a4">
    <w:name w:val="Заголовок"/>
    <w:basedOn w:val="a"/>
    <w:next w:val="a5"/>
    <w:rsid w:val="000A447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A447C"/>
    <w:pPr>
      <w:ind w:right="-483"/>
    </w:pPr>
    <w:rPr>
      <w:sz w:val="22"/>
    </w:rPr>
  </w:style>
  <w:style w:type="paragraph" w:styleId="a6">
    <w:name w:val="List"/>
    <w:basedOn w:val="a5"/>
    <w:rsid w:val="000A447C"/>
    <w:rPr>
      <w:rFonts w:cs="Tahoma"/>
    </w:rPr>
  </w:style>
  <w:style w:type="paragraph" w:customStyle="1" w:styleId="10">
    <w:name w:val="Название1"/>
    <w:basedOn w:val="a"/>
    <w:rsid w:val="000A447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0A447C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0A447C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0A447C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0A447C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0A447C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58E4-646A-4075-9128-1A8F1647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2973</Words>
  <Characters>16949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6</cp:revision>
  <cp:lastPrinted>2014-08-29T05:35:00Z</cp:lastPrinted>
  <dcterms:created xsi:type="dcterms:W3CDTF">2014-08-29T02:30:00Z</dcterms:created>
  <dcterms:modified xsi:type="dcterms:W3CDTF">2014-09-03T04:51:00Z</dcterms:modified>
</cp:coreProperties>
</file>